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70FD4" w14:textId="77777777" w:rsidR="00B1736C" w:rsidRDefault="00B1736C" w:rsidP="00B1736C">
      <w:pPr>
        <w:tabs>
          <w:tab w:val="left" w:pos="3180"/>
        </w:tabs>
        <w:jc w:val="center"/>
        <w:rPr>
          <w:rFonts w:ascii="Century Gothic" w:hAnsi="Century Gothic"/>
          <w:sz w:val="24"/>
          <w:szCs w:val="24"/>
        </w:rPr>
      </w:pPr>
      <w:r w:rsidRPr="00577C09">
        <w:rPr>
          <w:rFonts w:ascii="Century Gothic" w:hAnsi="Century Gothic"/>
          <w:sz w:val="24"/>
          <w:szCs w:val="24"/>
        </w:rPr>
        <w:t>Parent Pack –</w:t>
      </w:r>
      <w:r>
        <w:rPr>
          <w:rFonts w:ascii="Century Gothic" w:hAnsi="Century Gothic"/>
          <w:sz w:val="24"/>
          <w:szCs w:val="24"/>
        </w:rPr>
        <w:t>Daytime wetting</w:t>
      </w:r>
    </w:p>
    <w:p w14:paraId="1C76E92C" w14:textId="77777777" w:rsidR="00B1736C" w:rsidRDefault="00B1736C" w:rsidP="00B1736C">
      <w:pPr>
        <w:spacing w:after="150" w:line="240" w:lineRule="auto"/>
        <w:rPr>
          <w:rFonts w:ascii="Century Gothic" w:eastAsia="Times New Roman" w:hAnsi="Century Gothic"/>
          <w:sz w:val="24"/>
          <w:szCs w:val="24"/>
          <w:lang w:eastAsia="en-GB"/>
        </w:rPr>
      </w:pPr>
      <w:r w:rsidRPr="00DE6F06">
        <w:rPr>
          <w:rFonts w:ascii="Century Gothic" w:eastAsia="Times New Roman" w:hAnsi="Century Gothic"/>
          <w:sz w:val="24"/>
          <w:szCs w:val="24"/>
          <w:lang w:eastAsia="en-GB"/>
        </w:rPr>
        <w:t xml:space="preserve">Daytime wetting is not unusual in younger children. It </w:t>
      </w:r>
      <w:r>
        <w:rPr>
          <w:rFonts w:ascii="Century Gothic" w:eastAsia="Times New Roman" w:hAnsi="Century Gothic"/>
          <w:sz w:val="24"/>
          <w:szCs w:val="24"/>
          <w:lang w:eastAsia="en-GB"/>
        </w:rPr>
        <w:t xml:space="preserve">can often be due to </w:t>
      </w:r>
      <w:r w:rsidRPr="00DE6F06">
        <w:rPr>
          <w:rFonts w:ascii="Century Gothic" w:eastAsia="Times New Roman" w:hAnsi="Century Gothic"/>
          <w:sz w:val="24"/>
          <w:szCs w:val="24"/>
          <w:lang w:eastAsia="en-GB"/>
        </w:rPr>
        <w:t>distract</w:t>
      </w:r>
      <w:r>
        <w:rPr>
          <w:rFonts w:ascii="Century Gothic" w:eastAsia="Times New Roman" w:hAnsi="Century Gothic"/>
          <w:sz w:val="24"/>
          <w:szCs w:val="24"/>
          <w:lang w:eastAsia="en-GB"/>
        </w:rPr>
        <w:t>ion for example too busy engaged in</w:t>
      </w:r>
      <w:r w:rsidRPr="00DE6F06">
        <w:rPr>
          <w:rFonts w:ascii="Century Gothic" w:eastAsia="Times New Roman" w:hAnsi="Century Gothic"/>
          <w:sz w:val="24"/>
          <w:szCs w:val="24"/>
          <w:lang w:eastAsia="en-GB"/>
        </w:rPr>
        <w:t xml:space="preserve"> play or school routines</w:t>
      </w:r>
      <w:r>
        <w:rPr>
          <w:rFonts w:ascii="Century Gothic" w:eastAsia="Times New Roman" w:hAnsi="Century Gothic"/>
          <w:sz w:val="24"/>
          <w:szCs w:val="24"/>
          <w:lang w:eastAsia="en-GB"/>
        </w:rPr>
        <w:t xml:space="preserve">. Sometimes they simply </w:t>
      </w:r>
      <w:r w:rsidRPr="00DE6F06">
        <w:rPr>
          <w:rFonts w:ascii="Century Gothic" w:eastAsia="Times New Roman" w:hAnsi="Century Gothic"/>
          <w:sz w:val="24"/>
          <w:szCs w:val="24"/>
          <w:lang w:eastAsia="en-GB"/>
        </w:rPr>
        <w:t xml:space="preserve">hold </w:t>
      </w:r>
      <w:r>
        <w:rPr>
          <w:rFonts w:ascii="Century Gothic" w:eastAsia="Times New Roman" w:hAnsi="Century Gothic"/>
          <w:sz w:val="24"/>
          <w:szCs w:val="24"/>
          <w:lang w:eastAsia="en-GB"/>
        </w:rPr>
        <w:t xml:space="preserve">it </w:t>
      </w:r>
      <w:r w:rsidRPr="00DE6F06">
        <w:rPr>
          <w:rFonts w:ascii="Century Gothic" w:eastAsia="Times New Roman" w:hAnsi="Century Gothic"/>
          <w:sz w:val="24"/>
          <w:szCs w:val="24"/>
          <w:lang w:eastAsia="en-GB"/>
        </w:rPr>
        <w:t>for too long and simply forget until it is too late.</w:t>
      </w:r>
      <w:r>
        <w:rPr>
          <w:rFonts w:ascii="Century Gothic" w:eastAsia="Times New Roman" w:hAnsi="Century Gothic"/>
          <w:sz w:val="24"/>
          <w:szCs w:val="24"/>
          <w:lang w:eastAsia="en-GB"/>
        </w:rPr>
        <w:t xml:space="preserve"> This can become a habit and can be broken with gentle reminders, prompts and maturity.</w:t>
      </w:r>
    </w:p>
    <w:p w14:paraId="18DBF675" w14:textId="77777777" w:rsidR="00B1736C" w:rsidRPr="00A42F2E" w:rsidRDefault="00B1736C" w:rsidP="00B1736C">
      <w:pPr>
        <w:spacing w:after="150" w:line="240" w:lineRule="auto"/>
        <w:rPr>
          <w:rFonts w:ascii="Century Gothic" w:eastAsia="Times New Roman" w:hAnsi="Century Gothic"/>
          <w:sz w:val="24"/>
          <w:szCs w:val="24"/>
          <w:lang w:eastAsia="en-GB"/>
        </w:rPr>
      </w:pPr>
      <w:r>
        <w:rPr>
          <w:rFonts w:ascii="Century Gothic" w:eastAsia="Times New Roman" w:hAnsi="Century Gothic"/>
          <w:sz w:val="24"/>
          <w:szCs w:val="24"/>
          <w:lang w:eastAsia="en-GB"/>
        </w:rPr>
        <w:t>What you can do to help</w:t>
      </w:r>
    </w:p>
    <w:p w14:paraId="498AA631" w14:textId="77777777" w:rsidR="00B1736C" w:rsidRDefault="00B1736C" w:rsidP="00B1736C">
      <w:pPr>
        <w:pStyle w:val="ListParagraph"/>
        <w:numPr>
          <w:ilvl w:val="0"/>
          <w:numId w:val="7"/>
        </w:numPr>
        <w:tabs>
          <w:tab w:val="left" w:pos="318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Ensure they are drinking enough fluid during the day. 6-8 glasses per day. Drinks should be taken throughout the day.</w:t>
      </w:r>
    </w:p>
    <w:p w14:paraId="67168EC6" w14:textId="77777777" w:rsidR="00B1736C" w:rsidRPr="00414010" w:rsidRDefault="00B1736C" w:rsidP="00B1736C">
      <w:pPr>
        <w:pStyle w:val="ListParagraph"/>
        <w:numPr>
          <w:ilvl w:val="0"/>
          <w:numId w:val="7"/>
        </w:numPr>
        <w:tabs>
          <w:tab w:val="left" w:pos="3180"/>
        </w:tabs>
        <w:rPr>
          <w:rFonts w:ascii="Century Gothic" w:hAnsi="Century Gothic"/>
          <w:sz w:val="24"/>
          <w:szCs w:val="24"/>
        </w:rPr>
      </w:pPr>
      <w:r w:rsidRPr="00414010">
        <w:rPr>
          <w:rFonts w:ascii="Century Gothic" w:hAnsi="Century Gothic"/>
          <w:sz w:val="24"/>
          <w:szCs w:val="24"/>
        </w:rPr>
        <w:t>Avoid drinks that can irr</w:t>
      </w:r>
      <w:r>
        <w:rPr>
          <w:rFonts w:ascii="Century Gothic" w:hAnsi="Century Gothic"/>
          <w:sz w:val="24"/>
          <w:szCs w:val="24"/>
        </w:rPr>
        <w:t>it</w:t>
      </w:r>
      <w:r w:rsidRPr="00414010">
        <w:rPr>
          <w:rFonts w:ascii="Century Gothic" w:hAnsi="Century Gothic"/>
          <w:sz w:val="24"/>
          <w:szCs w:val="24"/>
        </w:rPr>
        <w:t xml:space="preserve">ate the bladder such as </w:t>
      </w:r>
      <w:r w:rsidRPr="00414010"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 xml:space="preserve">Caffeine </w:t>
      </w:r>
      <w:r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>such as</w:t>
      </w:r>
      <w:r w:rsidRPr="00414010"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 xml:space="preserve"> cola, energy drinks, coffee, tea</w:t>
      </w:r>
      <w:r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>, drinks containing blackcurrants.</w:t>
      </w:r>
      <w:r w:rsidRPr="00414010"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 xml:space="preserve"> </w:t>
      </w:r>
    </w:p>
    <w:p w14:paraId="67702E20" w14:textId="77777777" w:rsidR="00B1736C" w:rsidRDefault="00B1736C" w:rsidP="00B1736C">
      <w:pPr>
        <w:pStyle w:val="ListParagraph"/>
        <w:numPr>
          <w:ilvl w:val="0"/>
          <w:numId w:val="7"/>
        </w:numPr>
        <w:tabs>
          <w:tab w:val="left" w:pos="318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Remind and prompt frequent toilet visits.</w:t>
      </w:r>
    </w:p>
    <w:p w14:paraId="55A6668D" w14:textId="77777777" w:rsidR="00B1736C" w:rsidRDefault="00B1736C" w:rsidP="00B1736C">
      <w:pPr>
        <w:pStyle w:val="ListParagraph"/>
        <w:numPr>
          <w:ilvl w:val="0"/>
          <w:numId w:val="7"/>
        </w:numPr>
        <w:tabs>
          <w:tab w:val="left" w:pos="318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Consider the use of a reward chart</w:t>
      </w:r>
    </w:p>
    <w:p w14:paraId="6BB922C2" w14:textId="77777777" w:rsidR="00B1736C" w:rsidRPr="00FD7883" w:rsidRDefault="00B1736C" w:rsidP="00B1736C">
      <w:pPr>
        <w:pStyle w:val="ListParagraph"/>
        <w:numPr>
          <w:ilvl w:val="0"/>
          <w:numId w:val="7"/>
        </w:numPr>
        <w:tabs>
          <w:tab w:val="left" w:pos="3180"/>
        </w:tabs>
        <w:rPr>
          <w:rFonts w:ascii="Century Gothic" w:hAnsi="Century Gothic"/>
          <w:sz w:val="24"/>
          <w:szCs w:val="24"/>
        </w:rPr>
      </w:pPr>
      <w:r w:rsidRPr="00DE6F06">
        <w:rPr>
          <w:rFonts w:ascii="Century Gothic" w:eastAsia="Times New Roman" w:hAnsi="Century Gothic" w:cs="Times New Roman"/>
          <w:sz w:val="24"/>
          <w:szCs w:val="24"/>
          <w:lang w:eastAsia="en-GB"/>
        </w:rPr>
        <w:t>Speak to school to ensure your child can access toilets freel</w:t>
      </w: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>y.</w:t>
      </w:r>
    </w:p>
    <w:p w14:paraId="38777020" w14:textId="77777777" w:rsidR="00B1736C" w:rsidRDefault="00B1736C" w:rsidP="00B1736C">
      <w:pPr>
        <w:pStyle w:val="ListParagraph"/>
        <w:numPr>
          <w:ilvl w:val="0"/>
          <w:numId w:val="7"/>
        </w:numPr>
        <w:spacing w:after="150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 w:rsidRPr="00FD7883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Make sure that your child understands that they need to try and empty their bladder fully each time they go to the toilet. </w:t>
      </w: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Encourage them to </w:t>
      </w:r>
      <w:r w:rsidRPr="00FD7883">
        <w:rPr>
          <w:rFonts w:ascii="Century Gothic" w:eastAsia="Times New Roman" w:hAnsi="Century Gothic" w:cs="Times New Roman"/>
          <w:sz w:val="24"/>
          <w:szCs w:val="24"/>
          <w:lang w:eastAsia="en-GB"/>
        </w:rPr>
        <w:t>count to 20 then try to wee again.     </w:t>
      </w:r>
    </w:p>
    <w:p w14:paraId="59155B02" w14:textId="77777777" w:rsidR="00B1736C" w:rsidRPr="00B72F6F" w:rsidRDefault="00B1736C" w:rsidP="00B1736C">
      <w:pPr>
        <w:pStyle w:val="ListParagraph"/>
        <w:numPr>
          <w:ilvl w:val="0"/>
          <w:numId w:val="7"/>
        </w:numPr>
        <w:spacing w:after="150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 w:rsidRPr="00B72F6F">
        <w:rPr>
          <w:rFonts w:ascii="Century Gothic" w:eastAsia="Times New Roman" w:hAnsi="Century Gothic" w:cs="Times New Roman"/>
          <w:sz w:val="24"/>
          <w:szCs w:val="24"/>
          <w:lang w:eastAsia="en-GB"/>
        </w:rPr>
        <w:t>Encourage your child to relax, this allows the brain to communicate with the required muscles. Try the following tips:</w:t>
      </w:r>
    </w:p>
    <w:p w14:paraId="23513E56" w14:textId="77777777" w:rsidR="00B1736C" w:rsidRDefault="00B1736C" w:rsidP="00B1736C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</w:pPr>
      <w:r w:rsidRPr="00B72F6F"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 xml:space="preserve">Sit the right way – </w:t>
      </w:r>
      <w:r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 xml:space="preserve">Place </w:t>
      </w:r>
      <w:r w:rsidRPr="00B72F6F"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>feet flat on</w:t>
      </w:r>
      <w:r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 xml:space="preserve"> the floor,</w:t>
      </w:r>
      <w:r w:rsidRPr="00B72F6F"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 xml:space="preserve"> a box or stool, knees above hips.</w:t>
      </w:r>
    </w:p>
    <w:p w14:paraId="7ED11E37" w14:textId="77777777" w:rsidR="00B1736C" w:rsidRDefault="00B1736C" w:rsidP="00B1736C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</w:pPr>
      <w:r w:rsidRPr="00B72F6F"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>Secure sitting position – your child might need a children’s toilet seat.</w:t>
      </w:r>
    </w:p>
    <w:p w14:paraId="37810DEE" w14:textId="77777777" w:rsidR="00B1736C" w:rsidRDefault="00B1736C" w:rsidP="00B1736C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</w:pPr>
      <w:r w:rsidRPr="00B72F6F"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 xml:space="preserve">RELAX to let the wee out. So, keep toys, </w:t>
      </w:r>
      <w:proofErr w:type="gramStart"/>
      <w:r w:rsidRPr="00B72F6F"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>games</w:t>
      </w:r>
      <w:proofErr w:type="gramEnd"/>
      <w:r w:rsidRPr="00B72F6F"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 xml:space="preserve"> and books beside the toilet.</w:t>
      </w:r>
    </w:p>
    <w:p w14:paraId="6D00374E" w14:textId="77777777" w:rsidR="00B1736C" w:rsidRDefault="00B1736C" w:rsidP="00B1736C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</w:pPr>
      <w:r w:rsidRPr="00B72F6F"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>Take your time.</w:t>
      </w:r>
    </w:p>
    <w:p w14:paraId="3C568EFE" w14:textId="77777777" w:rsidR="00B1736C" w:rsidRDefault="00B1736C" w:rsidP="00B1736C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</w:pPr>
      <w:r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>Encourage b</w:t>
      </w:r>
      <w:r w:rsidRPr="00B72F6F"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>oys</w:t>
      </w:r>
      <w:r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 xml:space="preserve"> to sit too, </w:t>
      </w:r>
      <w:r w:rsidRPr="00B72F6F"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>it’s much easier to relax sitting down, and it helps the bladder to empty as much wee out as possible.</w:t>
      </w:r>
    </w:p>
    <w:p w14:paraId="5FB8703A" w14:textId="77777777" w:rsidR="00B1736C" w:rsidRPr="00F447AF" w:rsidRDefault="00B1736C" w:rsidP="00B1736C">
      <w:pPr>
        <w:shd w:val="clear" w:color="auto" w:fill="FFFFFF"/>
        <w:spacing w:after="0" w:line="240" w:lineRule="auto"/>
        <w:ind w:left="360"/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</w:pPr>
    </w:p>
    <w:p w14:paraId="41B645A0" w14:textId="77777777" w:rsidR="00B1736C" w:rsidRPr="00F447AF" w:rsidRDefault="00B1736C" w:rsidP="00B1736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</w:pPr>
      <w:r w:rsidRPr="00F447AF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Consider if your child may be suffering from constipation. If this is the                case, it would </w:t>
      </w:r>
      <w:r w:rsidRPr="00F447AF"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>mean that the space where the bladder needs to expand, and fill is occupied by the full bowel.</w:t>
      </w:r>
    </w:p>
    <w:p w14:paraId="0899DBD4" w14:textId="77777777" w:rsidR="00B1736C" w:rsidRDefault="00B1736C" w:rsidP="00B1736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</w:pPr>
      <w:r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>Constipation can cause</w:t>
      </w:r>
    </w:p>
    <w:p w14:paraId="1192F92F" w14:textId="77777777" w:rsidR="00B1736C" w:rsidRPr="00F447AF" w:rsidRDefault="00B1736C" w:rsidP="00B1736C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</w:pPr>
      <w:bookmarkStart w:id="0" w:name="_Hlk114131968"/>
      <w:r w:rsidRPr="00F447AF"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>Frequent, small wees.</w:t>
      </w:r>
    </w:p>
    <w:p w14:paraId="4E6E3725" w14:textId="77777777" w:rsidR="00B1736C" w:rsidRPr="00F447AF" w:rsidRDefault="00B1736C" w:rsidP="00B1736C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</w:pPr>
      <w:r w:rsidRPr="00F447AF"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>Urgency (having to rush to the toilet). </w:t>
      </w:r>
    </w:p>
    <w:p w14:paraId="754673AF" w14:textId="77777777" w:rsidR="00B1736C" w:rsidRPr="00F447AF" w:rsidRDefault="00B1736C" w:rsidP="00B1736C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</w:pPr>
      <w:r w:rsidRPr="00F447AF"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>Daytime wetting.</w:t>
      </w:r>
    </w:p>
    <w:p w14:paraId="2AD0FA56" w14:textId="77777777" w:rsidR="00B1736C" w:rsidRPr="00F447AF" w:rsidRDefault="00B1736C" w:rsidP="00B1736C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</w:pPr>
      <w:r w:rsidRPr="00F447AF"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>Night-time wetting.</w:t>
      </w:r>
    </w:p>
    <w:bookmarkEnd w:id="0"/>
    <w:p w14:paraId="2E206F2A" w14:textId="77777777" w:rsidR="00B1736C" w:rsidRDefault="00B1736C" w:rsidP="00B1736C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</w:pPr>
      <w:r w:rsidRPr="00F447AF"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>Risk of Urinary Tract Infection (UTI)</w:t>
      </w:r>
    </w:p>
    <w:p w14:paraId="2D556165" w14:textId="77777777" w:rsidR="00B1736C" w:rsidRPr="00F447AF" w:rsidRDefault="00B1736C" w:rsidP="00B1736C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</w:pPr>
      <w:r w:rsidRPr="005004B5"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lastRenderedPageBreak/>
        <w:t>Poo should always be soft and easy to pass.</w:t>
      </w:r>
      <w:r w:rsidRPr="005004B5"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br/>
        <w:t>Children should poo between 3 times a day and 4 times a week.</w:t>
      </w:r>
      <w:r w:rsidRPr="005004B5"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br/>
        <w:t>Big poos, swollen tummy and soiled pants all suggest constipation</w:t>
      </w:r>
    </w:p>
    <w:p w14:paraId="3F862FF1" w14:textId="77777777" w:rsidR="00B1736C" w:rsidRPr="00EB4B5D" w:rsidRDefault="00B1736C" w:rsidP="00B1736C">
      <w:pPr>
        <w:pStyle w:val="ListParagraph"/>
        <w:numPr>
          <w:ilvl w:val="0"/>
          <w:numId w:val="7"/>
        </w:numPr>
        <w:spacing w:after="150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Consider if your child may have a </w:t>
      </w:r>
      <w:r w:rsidRPr="005004B5">
        <w:rPr>
          <w:rFonts w:ascii="Century Gothic" w:eastAsia="Times New Roman" w:hAnsi="Century Gothic" w:cs="Arial"/>
          <w:sz w:val="24"/>
          <w:szCs w:val="24"/>
          <w:lang w:eastAsia="en-GB"/>
        </w:rPr>
        <w:t>urinary tract infection</w:t>
      </w:r>
      <w:r w:rsidRPr="005004B5">
        <w:rPr>
          <w:rFonts w:ascii="Arial" w:eastAsia="Times New Roman" w:hAnsi="Arial" w:cs="Arial"/>
          <w:b/>
          <w:bCs/>
          <w:sz w:val="27"/>
          <w:szCs w:val="27"/>
          <w:lang w:eastAsia="en-GB"/>
        </w:rPr>
        <w:t> </w:t>
      </w:r>
      <w:r>
        <w:rPr>
          <w:rFonts w:ascii="Arial" w:eastAsia="Times New Roman" w:hAnsi="Arial" w:cs="Arial"/>
          <w:b/>
          <w:bCs/>
          <w:sz w:val="27"/>
          <w:szCs w:val="27"/>
          <w:lang w:eastAsia="en-GB"/>
        </w:rPr>
        <w:t>(UTI)</w:t>
      </w:r>
      <w:r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</w:p>
    <w:p w14:paraId="19E9F8A2" w14:textId="77777777" w:rsidR="00B1736C" w:rsidRDefault="00B1736C" w:rsidP="00B1736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</w:pPr>
      <w:r w:rsidRPr="00EB4B5D">
        <w:rPr>
          <w:rFonts w:ascii="Century Gothic" w:eastAsia="Times New Roman" w:hAnsi="Century Gothic"/>
          <w:sz w:val="24"/>
          <w:szCs w:val="24"/>
          <w:lang w:eastAsia="en-GB"/>
        </w:rPr>
        <w:t>UTI’s can cause</w:t>
      </w:r>
      <w:r w:rsidRPr="00EB4B5D"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>:</w:t>
      </w:r>
    </w:p>
    <w:p w14:paraId="3FF42EA7" w14:textId="77777777" w:rsidR="00B1736C" w:rsidRPr="00EB4B5D" w:rsidRDefault="00B1736C" w:rsidP="00B1736C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</w:pPr>
      <w:r w:rsidRPr="00EB4B5D"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>Frequent, small wees.</w:t>
      </w:r>
    </w:p>
    <w:p w14:paraId="15AE814E" w14:textId="77777777" w:rsidR="00B1736C" w:rsidRPr="00F447AF" w:rsidRDefault="00B1736C" w:rsidP="00B1736C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</w:pPr>
      <w:r w:rsidRPr="00F447AF"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>Urgency (having to rush to the toilet). </w:t>
      </w:r>
    </w:p>
    <w:p w14:paraId="62A34F7F" w14:textId="77777777" w:rsidR="00B1736C" w:rsidRPr="00F447AF" w:rsidRDefault="00B1736C" w:rsidP="00B1736C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</w:pPr>
      <w:r w:rsidRPr="00F447AF"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>Daytime wetting.</w:t>
      </w:r>
    </w:p>
    <w:p w14:paraId="2E2DA3E3" w14:textId="77777777" w:rsidR="00B1736C" w:rsidRDefault="00B1736C" w:rsidP="00B1736C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</w:pPr>
      <w:r w:rsidRPr="00F447AF"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>Night-time wetting.</w:t>
      </w:r>
    </w:p>
    <w:p w14:paraId="27F512C2" w14:textId="77777777" w:rsidR="00B1736C" w:rsidRDefault="00B1736C" w:rsidP="00B1736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</w:pPr>
      <w:proofErr w:type="spellStart"/>
      <w:r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>Wee</w:t>
      </w:r>
      <w:proofErr w:type="spellEnd"/>
      <w:r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 xml:space="preserve"> should not be smelly and /or cloudy and should not cause discomfort or a stinging sensation when being passed. A GP can test for UTI.</w:t>
      </w:r>
    </w:p>
    <w:p w14:paraId="7FDD6767" w14:textId="77777777" w:rsidR="00B1736C" w:rsidRPr="002E5F83" w:rsidRDefault="00B1736C" w:rsidP="00B1736C">
      <w:pPr>
        <w:shd w:val="clear" w:color="auto" w:fill="FFFFFF"/>
        <w:spacing w:after="240" w:line="240" w:lineRule="auto"/>
        <w:ind w:left="360"/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</w:pPr>
      <w:r w:rsidRPr="002E5F83"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>Children usually need to wee 4 – 7 times a day. Postponing wees is bad for the bladder – so is weeing too often!</w:t>
      </w:r>
    </w:p>
    <w:p w14:paraId="6BD4CCD5" w14:textId="77777777" w:rsidR="00B1736C" w:rsidRDefault="00B1736C" w:rsidP="00B1736C">
      <w:pPr>
        <w:rPr>
          <w:rFonts w:ascii="Century Gothic" w:hAnsi="Century Gothic"/>
          <w:sz w:val="24"/>
          <w:szCs w:val="24"/>
        </w:rPr>
      </w:pPr>
    </w:p>
    <w:p w14:paraId="5DC2EF4E" w14:textId="77777777" w:rsidR="00B1736C" w:rsidRDefault="00B1736C" w:rsidP="00B1736C">
      <w:pPr>
        <w:rPr>
          <w:rFonts w:ascii="Century Gothic" w:hAnsi="Century Gothic"/>
          <w:sz w:val="24"/>
          <w:szCs w:val="24"/>
        </w:rPr>
      </w:pPr>
      <w:r w:rsidRPr="00E61688">
        <w:rPr>
          <w:rFonts w:ascii="Century Gothic" w:hAnsi="Century Gothic"/>
          <w:sz w:val="24"/>
          <w:szCs w:val="24"/>
        </w:rPr>
        <w:t xml:space="preserve">Useful information </w:t>
      </w:r>
    </w:p>
    <w:p w14:paraId="1A635AC8" w14:textId="77777777" w:rsidR="00B1736C" w:rsidRPr="005515C4" w:rsidRDefault="00B1736C" w:rsidP="00B1736C">
      <w:pPr>
        <w:rPr>
          <w:rFonts w:ascii="Century Gothic" w:hAnsi="Century Gothic"/>
          <w:color w:val="0070C0"/>
          <w:sz w:val="24"/>
          <w:szCs w:val="24"/>
        </w:rPr>
      </w:pPr>
      <w:hyperlink r:id="rId10" w:history="1">
        <w:r w:rsidRPr="005515C4">
          <w:rPr>
            <w:rStyle w:val="Hyperlink"/>
            <w:rFonts w:ascii="Century Gothic" w:hAnsi="Century Gothic"/>
            <w:color w:val="0070C0"/>
          </w:rPr>
          <w:t>www.eric.org.uk</w:t>
        </w:r>
      </w:hyperlink>
    </w:p>
    <w:p w14:paraId="709E5D28" w14:textId="77777777" w:rsidR="00B1736C" w:rsidRPr="005515C4" w:rsidRDefault="00B1736C" w:rsidP="00B1736C">
      <w:pPr>
        <w:rPr>
          <w:rFonts w:ascii="Century Gothic" w:hAnsi="Century Gothic"/>
          <w:color w:val="0070C0"/>
          <w:sz w:val="24"/>
          <w:szCs w:val="24"/>
        </w:rPr>
      </w:pPr>
      <w:r w:rsidRPr="005515C4">
        <w:rPr>
          <w:rFonts w:ascii="Century Gothic" w:hAnsi="Century Gothic"/>
          <w:color w:val="0070C0"/>
          <w:sz w:val="24"/>
          <w:szCs w:val="24"/>
        </w:rPr>
        <w:t>https://www.bbuk.org.uk/children-young-people/</w:t>
      </w:r>
    </w:p>
    <w:p w14:paraId="0668B1B5" w14:textId="77777777" w:rsidR="00B1736C" w:rsidRPr="00836B49" w:rsidRDefault="00B1736C" w:rsidP="00B1736C">
      <w:pPr>
        <w:rPr>
          <w:rFonts w:ascii="Roboto" w:hAnsi="Roboto"/>
          <w:color w:val="8496B0" w:themeColor="text2" w:themeTint="99"/>
          <w:shd w:val="clear" w:color="auto" w:fill="FFFFFF"/>
        </w:rPr>
      </w:pPr>
    </w:p>
    <w:p w14:paraId="79762F10" w14:textId="77777777" w:rsidR="00B1736C" w:rsidRPr="006E1810" w:rsidRDefault="00B1736C" w:rsidP="00B1736C">
      <w:pPr>
        <w:rPr>
          <w:rFonts w:ascii="Century Gothic" w:hAnsi="Century Gothic"/>
          <w:sz w:val="24"/>
          <w:szCs w:val="24"/>
        </w:rPr>
      </w:pPr>
      <w:r w:rsidRPr="006E1810">
        <w:rPr>
          <w:rFonts w:ascii="Century Gothic" w:hAnsi="Century Gothic"/>
          <w:sz w:val="24"/>
          <w:szCs w:val="24"/>
        </w:rPr>
        <w:t xml:space="preserve">For further support please contact us </w:t>
      </w:r>
      <w:proofErr w:type="gramStart"/>
      <w:r w:rsidRPr="006E1810">
        <w:rPr>
          <w:rFonts w:ascii="Century Gothic" w:hAnsi="Century Gothic"/>
          <w:sz w:val="24"/>
          <w:szCs w:val="24"/>
        </w:rPr>
        <w:t>on :</w:t>
      </w:r>
      <w:proofErr w:type="gramEnd"/>
    </w:p>
    <w:p w14:paraId="45F86F80" w14:textId="77777777" w:rsidR="00B1736C" w:rsidRDefault="00B1736C" w:rsidP="00B1736C">
      <w:pPr>
        <w:spacing w:after="0" w:line="240" w:lineRule="auto"/>
        <w:jc w:val="center"/>
        <w:rPr>
          <w:rFonts w:ascii="Century Gothic" w:eastAsia="Times New Roman" w:hAnsi="Century Gothic"/>
          <w:sz w:val="24"/>
          <w:szCs w:val="24"/>
          <w:lang w:eastAsia="en-GB"/>
        </w:rPr>
      </w:pPr>
      <w:r>
        <w:rPr>
          <w:rFonts w:ascii="Century Gothic" w:eastAsia="Times New Roman" w:hAnsi="Century Gothic"/>
          <w:sz w:val="24"/>
          <w:szCs w:val="24"/>
          <w:lang w:eastAsia="en-GB"/>
        </w:rPr>
        <w:t xml:space="preserve">East Team School </w:t>
      </w:r>
      <w:proofErr w:type="gramStart"/>
      <w:r>
        <w:rPr>
          <w:rFonts w:ascii="Century Gothic" w:eastAsia="Times New Roman" w:hAnsi="Century Gothic"/>
          <w:sz w:val="24"/>
          <w:szCs w:val="24"/>
          <w:lang w:eastAsia="en-GB"/>
        </w:rPr>
        <w:t xml:space="preserve">Health  </w:t>
      </w:r>
      <w:r>
        <w:rPr>
          <w:rFonts w:ascii="Century Gothic" w:eastAsia="Times New Roman" w:hAnsi="Century Gothic"/>
          <w:b/>
          <w:bCs/>
          <w:sz w:val="24"/>
          <w:szCs w:val="24"/>
          <w:lang w:eastAsia="en-GB"/>
        </w:rPr>
        <w:t>01925</w:t>
      </w:r>
      <w:proofErr w:type="gramEnd"/>
      <w:r>
        <w:rPr>
          <w:rFonts w:ascii="Century Gothic" w:eastAsia="Times New Roman" w:hAnsi="Century Gothic"/>
          <w:b/>
          <w:bCs/>
          <w:sz w:val="24"/>
          <w:szCs w:val="24"/>
          <w:lang w:eastAsia="en-GB"/>
        </w:rPr>
        <w:t xml:space="preserve"> 946803</w:t>
      </w:r>
    </w:p>
    <w:p w14:paraId="66DA508C" w14:textId="77777777" w:rsidR="00B1736C" w:rsidRDefault="00B1736C" w:rsidP="00B1736C">
      <w:pPr>
        <w:spacing w:after="0" w:line="240" w:lineRule="auto"/>
        <w:jc w:val="center"/>
        <w:rPr>
          <w:rFonts w:ascii="Century Gothic" w:eastAsia="Times New Roman" w:hAnsi="Century Gothic"/>
          <w:sz w:val="24"/>
          <w:szCs w:val="24"/>
          <w:lang w:eastAsia="en-GB"/>
        </w:rPr>
      </w:pPr>
      <w:r>
        <w:rPr>
          <w:rFonts w:ascii="Century Gothic" w:eastAsia="Times New Roman" w:hAnsi="Century Gothic"/>
          <w:sz w:val="24"/>
          <w:szCs w:val="24"/>
          <w:lang w:eastAsia="en-GB"/>
        </w:rPr>
        <w:t xml:space="preserve">   South Team School </w:t>
      </w:r>
      <w:proofErr w:type="gramStart"/>
      <w:r>
        <w:rPr>
          <w:rFonts w:ascii="Century Gothic" w:eastAsia="Times New Roman" w:hAnsi="Century Gothic"/>
          <w:sz w:val="24"/>
          <w:szCs w:val="24"/>
          <w:lang w:eastAsia="en-GB"/>
        </w:rPr>
        <w:t xml:space="preserve">Health  </w:t>
      </w:r>
      <w:r>
        <w:rPr>
          <w:rFonts w:ascii="Century Gothic" w:eastAsia="Times New Roman" w:hAnsi="Century Gothic"/>
          <w:b/>
          <w:bCs/>
          <w:sz w:val="24"/>
          <w:szCs w:val="24"/>
          <w:lang w:eastAsia="en-GB"/>
        </w:rPr>
        <w:t>01925</w:t>
      </w:r>
      <w:proofErr w:type="gramEnd"/>
      <w:r>
        <w:rPr>
          <w:rFonts w:ascii="Century Gothic" w:eastAsia="Times New Roman" w:hAnsi="Century Gothic"/>
          <w:b/>
          <w:bCs/>
          <w:sz w:val="24"/>
          <w:szCs w:val="24"/>
          <w:lang w:eastAsia="en-GB"/>
        </w:rPr>
        <w:t xml:space="preserve"> 946505</w:t>
      </w:r>
    </w:p>
    <w:p w14:paraId="6050FCE6" w14:textId="77777777" w:rsidR="00B1736C" w:rsidRPr="00577C09" w:rsidRDefault="00B1736C" w:rsidP="00B1736C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  <w:lang w:eastAsia="en-GB"/>
        </w:rPr>
        <w:t xml:space="preserve"> West Team School </w:t>
      </w:r>
      <w:proofErr w:type="gramStart"/>
      <w:r>
        <w:rPr>
          <w:rFonts w:ascii="Century Gothic" w:eastAsia="Times New Roman" w:hAnsi="Century Gothic"/>
          <w:sz w:val="24"/>
          <w:szCs w:val="24"/>
          <w:lang w:eastAsia="en-GB"/>
        </w:rPr>
        <w:t xml:space="preserve">Health  </w:t>
      </w:r>
      <w:r>
        <w:rPr>
          <w:rFonts w:ascii="Century Gothic" w:eastAsia="Times New Roman" w:hAnsi="Century Gothic"/>
          <w:b/>
          <w:bCs/>
          <w:sz w:val="24"/>
          <w:szCs w:val="24"/>
          <w:lang w:eastAsia="en-GB"/>
        </w:rPr>
        <w:t>01925</w:t>
      </w:r>
      <w:proofErr w:type="gramEnd"/>
      <w:r>
        <w:rPr>
          <w:rFonts w:ascii="Century Gothic" w:eastAsia="Times New Roman" w:hAnsi="Century Gothic"/>
          <w:b/>
          <w:bCs/>
          <w:sz w:val="24"/>
          <w:szCs w:val="24"/>
          <w:lang w:eastAsia="en-GB"/>
        </w:rPr>
        <w:t xml:space="preserve"> 946911</w:t>
      </w:r>
    </w:p>
    <w:p w14:paraId="1E02EEEE" w14:textId="77777777" w:rsidR="00B1736C" w:rsidRPr="006E1810" w:rsidRDefault="00B1736C" w:rsidP="00B1736C">
      <w:pPr>
        <w:jc w:val="center"/>
      </w:pPr>
    </w:p>
    <w:p w14:paraId="4C7BF2EC" w14:textId="77777777" w:rsidR="00B10881" w:rsidRPr="00227FEE" w:rsidRDefault="00B10881" w:rsidP="00227FEE">
      <w:pPr>
        <w:spacing w:before="100" w:beforeAutospacing="1" w:after="120" w:line="240" w:lineRule="auto"/>
        <w:jc w:val="center"/>
        <w:rPr>
          <w:rFonts w:ascii="Century Gothic" w:eastAsiaTheme="minorHAnsi" w:hAnsi="Century Gothic" w:cstheme="minorBidi"/>
          <w:sz w:val="24"/>
          <w:szCs w:val="24"/>
        </w:rPr>
      </w:pPr>
    </w:p>
    <w:sectPr w:rsidR="00B10881" w:rsidRPr="00227FEE" w:rsidSect="00B9365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-3402" w:right="964" w:bottom="567" w:left="1440" w:header="68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87C0E" w14:textId="77777777" w:rsidR="00B50450" w:rsidRDefault="00B50450" w:rsidP="00CE255A">
      <w:pPr>
        <w:spacing w:after="0" w:line="240" w:lineRule="auto"/>
      </w:pPr>
      <w:r>
        <w:separator/>
      </w:r>
    </w:p>
  </w:endnote>
  <w:endnote w:type="continuationSeparator" w:id="0">
    <w:p w14:paraId="05AA4E02" w14:textId="77777777" w:rsidR="00B50450" w:rsidRDefault="00B50450" w:rsidP="00CE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5FFB0F64" w14:paraId="1256E5BE" w14:textId="77777777" w:rsidTr="5FFB0F64">
      <w:tc>
        <w:tcPr>
          <w:tcW w:w="3165" w:type="dxa"/>
        </w:tcPr>
        <w:p w14:paraId="7529A04F" w14:textId="552C5D64" w:rsidR="5FFB0F64" w:rsidRDefault="5FFB0F64" w:rsidP="5FFB0F64">
          <w:pPr>
            <w:pStyle w:val="Header"/>
            <w:ind w:left="-115"/>
          </w:pPr>
        </w:p>
      </w:tc>
      <w:tc>
        <w:tcPr>
          <w:tcW w:w="3165" w:type="dxa"/>
        </w:tcPr>
        <w:p w14:paraId="285A9BFE" w14:textId="1D65476D" w:rsidR="5FFB0F64" w:rsidRDefault="5FFB0F64" w:rsidP="5FFB0F64">
          <w:pPr>
            <w:pStyle w:val="Header"/>
            <w:jc w:val="center"/>
          </w:pPr>
        </w:p>
      </w:tc>
      <w:tc>
        <w:tcPr>
          <w:tcW w:w="3165" w:type="dxa"/>
        </w:tcPr>
        <w:p w14:paraId="3D1C6C7D" w14:textId="11512366" w:rsidR="5FFB0F64" w:rsidRDefault="5FFB0F64" w:rsidP="5FFB0F64">
          <w:pPr>
            <w:pStyle w:val="Header"/>
            <w:ind w:right="-115"/>
            <w:jc w:val="right"/>
          </w:pPr>
        </w:p>
      </w:tc>
    </w:tr>
  </w:tbl>
  <w:p w14:paraId="51E57D18" w14:textId="6368D5F3" w:rsidR="5FFB0F64" w:rsidRDefault="5FFB0F64" w:rsidP="5FFB0F64">
    <w:pPr>
      <w:pStyle w:val="Footer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8E9C" w14:textId="77777777" w:rsidR="003A5C73" w:rsidRPr="00CE255A" w:rsidRDefault="003A5C73" w:rsidP="003A5C73">
    <w:pPr>
      <w:pStyle w:val="Footer"/>
      <w:tabs>
        <w:tab w:val="clear" w:pos="8306"/>
        <w:tab w:val="left" w:pos="0"/>
        <w:tab w:val="right" w:pos="9900"/>
      </w:tabs>
      <w:jc w:val="center"/>
      <w:rPr>
        <w:rFonts w:cs="Arial"/>
        <w:sz w:val="20"/>
        <w:szCs w:val="20"/>
      </w:rPr>
    </w:pPr>
    <w:r w:rsidRPr="00F422C5">
      <w:rPr>
        <w:rFonts w:cs="Arial"/>
        <w:noProof/>
        <w:color w:val="000000"/>
        <w:sz w:val="20"/>
        <w:szCs w:val="20"/>
      </w:rPr>
      <w:drawing>
        <wp:anchor distT="0" distB="0" distL="114300" distR="114300" simplePos="0" relativeHeight="251662336" behindDoc="0" locked="0" layoutInCell="1" allowOverlap="1" wp14:anchorId="7262057C" wp14:editId="357947FB">
          <wp:simplePos x="0" y="0"/>
          <wp:positionH relativeFrom="column">
            <wp:posOffset>512445</wp:posOffset>
          </wp:positionH>
          <wp:positionV relativeFrom="paragraph">
            <wp:posOffset>30480</wp:posOffset>
          </wp:positionV>
          <wp:extent cx="88900" cy="149225"/>
          <wp:effectExtent l="0" t="0" r="0" b="3175"/>
          <wp:wrapNone/>
          <wp:docPr id="18" name="Picture 17">
            <a:extLst xmlns:a="http://schemas.openxmlformats.org/drawingml/2006/main">
              <a:ext uri="{FF2B5EF4-FFF2-40B4-BE49-F238E27FC236}">
                <a16:creationId xmlns:a16="http://schemas.microsoft.com/office/drawing/2014/main" id="{13DC62E4-8FF8-EE92-6CFA-3F68BACDA62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7">
                    <a:extLst>
                      <a:ext uri="{FF2B5EF4-FFF2-40B4-BE49-F238E27FC236}">
                        <a16:creationId xmlns:a16="http://schemas.microsoft.com/office/drawing/2014/main" id="{13DC62E4-8FF8-EE92-6CFA-3F68BACDA62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flipH="1">
                    <a:off x="0" y="0"/>
                    <a:ext cx="88900" cy="14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22C5">
      <w:rPr>
        <w:rFonts w:cs="Arial"/>
        <w:noProof/>
        <w:color w:val="000000"/>
        <w:sz w:val="20"/>
        <w:szCs w:val="20"/>
      </w:rPr>
      <w:drawing>
        <wp:anchor distT="0" distB="0" distL="114300" distR="114300" simplePos="0" relativeHeight="251663360" behindDoc="0" locked="0" layoutInCell="1" allowOverlap="1" wp14:anchorId="08CB2B40" wp14:editId="7546D92A">
          <wp:simplePos x="0" y="0"/>
          <wp:positionH relativeFrom="column">
            <wp:posOffset>1848485</wp:posOffset>
          </wp:positionH>
          <wp:positionV relativeFrom="paragraph">
            <wp:posOffset>26670</wp:posOffset>
          </wp:positionV>
          <wp:extent cx="149225" cy="149225"/>
          <wp:effectExtent l="0" t="0" r="3175" b="3175"/>
          <wp:wrapNone/>
          <wp:docPr id="19" name="Picture 18" descr="Ic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216A96D-A5DE-71EA-8AC2-1968ECA1204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 descr="Icon&#10;&#10;Description automatically generated">
                    <a:extLst>
                      <a:ext uri="{FF2B5EF4-FFF2-40B4-BE49-F238E27FC236}">
                        <a16:creationId xmlns:a16="http://schemas.microsoft.com/office/drawing/2014/main" id="{4216A96D-A5DE-71EA-8AC2-1968ECA120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flipH="1">
                    <a:off x="0" y="0"/>
                    <a:ext cx="149225" cy="14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22C5">
      <w:rPr>
        <w:rFonts w:cs="Arial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0612D3" wp14:editId="160CF827">
              <wp:simplePos x="0" y="0"/>
              <wp:positionH relativeFrom="column">
                <wp:posOffset>556260</wp:posOffset>
              </wp:positionH>
              <wp:positionV relativeFrom="paragraph">
                <wp:posOffset>-23495</wp:posOffset>
              </wp:positionV>
              <wp:extent cx="1155700" cy="375285"/>
              <wp:effectExtent l="0" t="0" r="0" b="0"/>
              <wp:wrapNone/>
              <wp:docPr id="20" name="Text Box 18">
                <a:extLst xmlns:a="http://schemas.openxmlformats.org/drawingml/2006/main">
                  <a:ext uri="{FF2B5EF4-FFF2-40B4-BE49-F238E27FC236}">
                    <a16:creationId xmlns:a16="http://schemas.microsoft.com/office/drawing/2014/main" id="{FA4D6BFF-6AF1-8BC6-B183-FF71153E305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0" cy="375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2C88C9" w14:textId="77777777" w:rsidR="003A5C73" w:rsidRPr="004F5551" w:rsidRDefault="003A5C73" w:rsidP="003A5C73">
                          <w:pPr>
                            <w:spacing w:after="160"/>
                            <w:rPr>
                              <w:rFonts w:ascii="Arial" w:eastAsia="Times New Roman" w:hAnsi="Arial"/>
                              <w:color w:val="262626"/>
                              <w:sz w:val="20"/>
                              <w:szCs w:val="20"/>
                            </w:rPr>
                          </w:pPr>
                          <w:r w:rsidRPr="004F5551">
                            <w:rPr>
                              <w:rFonts w:ascii="Arial" w:eastAsia="Times New Roman" w:hAnsi="Arial"/>
                              <w:color w:val="262626"/>
                              <w:sz w:val="20"/>
                              <w:szCs w:val="20"/>
                            </w:rPr>
                            <w:t>0844 264 3614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0612D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43.8pt;margin-top:-1.85pt;width:91pt;height:2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" filled="f" stroked="f" strokeweight=".5pt">
              <v:textbox>
                <w:txbxContent>
                  <w:p w14:paraId="702C88C9" w14:textId="77777777" w:rsidR="003A5C73" w:rsidRPr="004F5551" w:rsidRDefault="003A5C73" w:rsidP="003A5C73">
                    <w:pPr>
                      <w:spacing w:after="160"/>
                      <w:rPr>
                        <w:rFonts w:ascii="Arial" w:eastAsia="Times New Roman" w:hAnsi="Arial"/>
                        <w:color w:val="262626"/>
                        <w:sz w:val="20"/>
                        <w:szCs w:val="20"/>
                      </w:rPr>
                    </w:pPr>
                    <w:r w:rsidRPr="004F5551">
                      <w:rPr>
                        <w:rFonts w:ascii="Arial" w:eastAsia="Times New Roman" w:hAnsi="Arial"/>
                        <w:color w:val="262626"/>
                        <w:sz w:val="20"/>
                        <w:szCs w:val="20"/>
                      </w:rPr>
                      <w:t>0844 264 3614</w:t>
                    </w:r>
                  </w:p>
                </w:txbxContent>
              </v:textbox>
            </v:shape>
          </w:pict>
        </mc:Fallback>
      </mc:AlternateContent>
    </w:r>
    <w:r w:rsidRPr="00F422C5">
      <w:rPr>
        <w:rFonts w:cs="Arial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98BF4C" wp14:editId="20EF72E5">
              <wp:simplePos x="0" y="0"/>
              <wp:positionH relativeFrom="column">
                <wp:posOffset>1953895</wp:posOffset>
              </wp:positionH>
              <wp:positionV relativeFrom="paragraph">
                <wp:posOffset>-23495</wp:posOffset>
              </wp:positionV>
              <wp:extent cx="1719580" cy="375285"/>
              <wp:effectExtent l="0" t="0" r="0" b="0"/>
              <wp:wrapNone/>
              <wp:docPr id="21" name="Text Box 20">
                <a:extLst xmlns:a="http://schemas.openxmlformats.org/drawingml/2006/main">
                  <a:ext uri="{FF2B5EF4-FFF2-40B4-BE49-F238E27FC236}">
                    <a16:creationId xmlns:a16="http://schemas.microsoft.com/office/drawing/2014/main" id="{1C49E5E2-17C9-FC6B-3A7E-974215344FD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9580" cy="375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88850C" w14:textId="77777777" w:rsidR="003A5C73" w:rsidRPr="004F5551" w:rsidRDefault="003A5C73" w:rsidP="003A5C73">
                          <w:pPr>
                            <w:spacing w:after="160"/>
                            <w:rPr>
                              <w:rFonts w:ascii="Arial" w:eastAsia="Times New Roman" w:hAnsi="Arial"/>
                              <w:color w:val="262626"/>
                              <w:sz w:val="20"/>
                              <w:szCs w:val="20"/>
                            </w:rPr>
                          </w:pPr>
                          <w:r w:rsidRPr="004F5551">
                            <w:rPr>
                              <w:rFonts w:ascii="Arial" w:eastAsia="Times New Roman" w:hAnsi="Arial"/>
                              <w:color w:val="262626"/>
                              <w:sz w:val="20"/>
                              <w:szCs w:val="20"/>
                            </w:rPr>
                            <w:t>bchft.enquiries@nhs.net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98BF4C" id="Text Box 20" o:spid="_x0000_s1027" type="#_x0000_t202" style="position:absolute;left:0;text-align:left;margin-left:153.85pt;margin-top:-1.85pt;width:135.4pt;height:2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" filled="f" stroked="f" strokeweight=".5pt">
              <v:textbox>
                <w:txbxContent>
                  <w:p w14:paraId="7788850C" w14:textId="77777777" w:rsidR="003A5C73" w:rsidRPr="004F5551" w:rsidRDefault="003A5C73" w:rsidP="003A5C73">
                    <w:pPr>
                      <w:spacing w:after="160"/>
                      <w:rPr>
                        <w:rFonts w:ascii="Arial" w:eastAsia="Times New Roman" w:hAnsi="Arial"/>
                        <w:color w:val="262626"/>
                        <w:sz w:val="20"/>
                        <w:szCs w:val="20"/>
                      </w:rPr>
                    </w:pPr>
                    <w:r w:rsidRPr="004F5551">
                      <w:rPr>
                        <w:rFonts w:ascii="Arial" w:eastAsia="Times New Roman" w:hAnsi="Arial"/>
                        <w:color w:val="262626"/>
                        <w:sz w:val="20"/>
                        <w:szCs w:val="20"/>
                      </w:rPr>
                      <w:t>bchft.enquiries@nhs.net</w:t>
                    </w:r>
                  </w:p>
                </w:txbxContent>
              </v:textbox>
            </v:shape>
          </w:pict>
        </mc:Fallback>
      </mc:AlternateContent>
    </w:r>
    <w:r w:rsidRPr="00F422C5">
      <w:rPr>
        <w:rFonts w:cs="Arial"/>
        <w:noProof/>
        <w:color w:val="000000"/>
        <w:sz w:val="20"/>
        <w:szCs w:val="20"/>
      </w:rPr>
      <w:drawing>
        <wp:anchor distT="0" distB="0" distL="114300" distR="114300" simplePos="0" relativeHeight="251661312" behindDoc="0" locked="0" layoutInCell="1" allowOverlap="1" wp14:anchorId="1D177C15" wp14:editId="28FFF0A5">
          <wp:simplePos x="0" y="0"/>
          <wp:positionH relativeFrom="column">
            <wp:posOffset>3794760</wp:posOffset>
          </wp:positionH>
          <wp:positionV relativeFrom="paragraph">
            <wp:posOffset>46990</wp:posOffset>
          </wp:positionV>
          <wp:extent cx="149225" cy="149225"/>
          <wp:effectExtent l="0" t="0" r="3175" b="3175"/>
          <wp:wrapNone/>
          <wp:docPr id="17" name="Picture 16" descr="A black and white image of a person's face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C5C90362-6AAC-7535-6BA7-D9A02E6E9C6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 descr="A black and white image of a person's face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C5C90362-6AAC-7535-6BA7-D9A02E6E9C6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flipH="1">
                    <a:off x="0" y="0"/>
                    <a:ext cx="149225" cy="14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22C5">
      <w:rPr>
        <w:rFonts w:cs="Arial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DBFBA90" wp14:editId="3F65113C">
              <wp:simplePos x="0" y="0"/>
              <wp:positionH relativeFrom="column">
                <wp:posOffset>3899181</wp:posOffset>
              </wp:positionH>
              <wp:positionV relativeFrom="paragraph">
                <wp:posOffset>-24765</wp:posOffset>
              </wp:positionV>
              <wp:extent cx="2143760" cy="309880"/>
              <wp:effectExtent l="0" t="0" r="0" b="0"/>
              <wp:wrapNone/>
              <wp:docPr id="22" name="Text Box 22">
                <a:extLst xmlns:a="http://schemas.openxmlformats.org/drawingml/2006/main">
                  <a:ext uri="{FF2B5EF4-FFF2-40B4-BE49-F238E27FC236}">
                    <a16:creationId xmlns:a16="http://schemas.microsoft.com/office/drawing/2014/main" id="{051CE72C-090C-83AA-8282-514745ACC29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3760" cy="309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650B47" w14:textId="77777777" w:rsidR="003A5C73" w:rsidRPr="004F5551" w:rsidRDefault="003A5C73" w:rsidP="003A5C73">
                          <w:pPr>
                            <w:spacing w:after="160"/>
                            <w:rPr>
                              <w:rFonts w:ascii="Arial" w:eastAsia="Times New Roman" w:hAnsi="Arial"/>
                              <w:color w:val="262626"/>
                              <w:sz w:val="20"/>
                              <w:szCs w:val="20"/>
                            </w:rPr>
                          </w:pPr>
                          <w:r w:rsidRPr="004F5551">
                            <w:rPr>
                              <w:rFonts w:ascii="Arial" w:eastAsia="Times New Roman" w:hAnsi="Arial"/>
                              <w:color w:val="262626"/>
                              <w:sz w:val="20"/>
                              <w:szCs w:val="20"/>
                            </w:rPr>
                            <w:t>www.bridgewater.nhs.uk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BFBA90" id="Text Box 22" o:spid="_x0000_s1028" type="#_x0000_t202" style="position:absolute;left:0;text-align:left;margin-left:307pt;margin-top:-1.95pt;width:168.8pt;height:24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" filled="f" stroked="f" strokeweight=".5pt">
              <v:textbox>
                <w:txbxContent>
                  <w:p w14:paraId="4B650B47" w14:textId="77777777" w:rsidR="003A5C73" w:rsidRPr="004F5551" w:rsidRDefault="003A5C73" w:rsidP="003A5C73">
                    <w:pPr>
                      <w:spacing w:after="160"/>
                      <w:rPr>
                        <w:rFonts w:ascii="Arial" w:eastAsia="Times New Roman" w:hAnsi="Arial"/>
                        <w:color w:val="262626"/>
                        <w:sz w:val="20"/>
                        <w:szCs w:val="20"/>
                      </w:rPr>
                    </w:pPr>
                    <w:r w:rsidRPr="004F5551">
                      <w:rPr>
                        <w:rFonts w:ascii="Arial" w:eastAsia="Times New Roman" w:hAnsi="Arial"/>
                        <w:color w:val="262626"/>
                        <w:sz w:val="20"/>
                        <w:szCs w:val="20"/>
                      </w:rPr>
                      <w:t>www.bridgewater.nhs.uk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color w:val="000000"/>
        <w:sz w:val="20"/>
        <w:szCs w:val="20"/>
      </w:rPr>
      <w:br/>
    </w:r>
    <w:r>
      <w:rPr>
        <w:rFonts w:cs="Arial"/>
        <w:color w:val="000000"/>
        <w:sz w:val="20"/>
        <w:szCs w:val="20"/>
      </w:rPr>
      <w:br/>
    </w:r>
    <w:r w:rsidRPr="00CE255A">
      <w:rPr>
        <w:rFonts w:cs="Arial"/>
        <w:sz w:val="20"/>
        <w:szCs w:val="20"/>
      </w:rPr>
      <w:t xml:space="preserve">Headquarters: </w:t>
    </w:r>
    <w:r>
      <w:rPr>
        <w:rFonts w:cs="Arial"/>
        <w:sz w:val="20"/>
        <w:szCs w:val="20"/>
      </w:rPr>
      <w:t>Europa Point, Europa Boulevard, Warrington, Cheshire, WA5 7TY</w:t>
    </w:r>
  </w:p>
  <w:p w14:paraId="1E2327D0" w14:textId="5B9E8741" w:rsidR="00C90A39" w:rsidRPr="00F81E66" w:rsidRDefault="00C90A39" w:rsidP="00F81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DC265" w14:textId="77777777" w:rsidR="00B50450" w:rsidRDefault="00B50450" w:rsidP="00CE255A">
      <w:pPr>
        <w:spacing w:after="0" w:line="240" w:lineRule="auto"/>
      </w:pPr>
      <w:r>
        <w:separator/>
      </w:r>
    </w:p>
  </w:footnote>
  <w:footnote w:type="continuationSeparator" w:id="0">
    <w:p w14:paraId="0EA83136" w14:textId="77777777" w:rsidR="00B50450" w:rsidRDefault="00B50450" w:rsidP="00CE2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5FFB0F64" w14:paraId="38EC01B7" w14:textId="77777777" w:rsidTr="5FFB0F64">
      <w:tc>
        <w:tcPr>
          <w:tcW w:w="3165" w:type="dxa"/>
        </w:tcPr>
        <w:p w14:paraId="738C6B63" w14:textId="344946FE" w:rsidR="5FFB0F64" w:rsidRDefault="5FFB0F64" w:rsidP="5FFB0F64">
          <w:pPr>
            <w:pStyle w:val="Header"/>
            <w:ind w:left="-115"/>
          </w:pPr>
        </w:p>
      </w:tc>
      <w:tc>
        <w:tcPr>
          <w:tcW w:w="3165" w:type="dxa"/>
        </w:tcPr>
        <w:p w14:paraId="68A92B98" w14:textId="180E16D0" w:rsidR="5FFB0F64" w:rsidRDefault="5FFB0F64" w:rsidP="5FFB0F64">
          <w:pPr>
            <w:pStyle w:val="Header"/>
            <w:jc w:val="center"/>
          </w:pPr>
        </w:p>
      </w:tc>
      <w:tc>
        <w:tcPr>
          <w:tcW w:w="3165" w:type="dxa"/>
        </w:tcPr>
        <w:p w14:paraId="3BF0526F" w14:textId="18C90F6F" w:rsidR="5FFB0F64" w:rsidRDefault="5FFB0F64" w:rsidP="5FFB0F64">
          <w:pPr>
            <w:pStyle w:val="Header"/>
            <w:ind w:right="-115"/>
            <w:jc w:val="right"/>
          </w:pPr>
        </w:p>
      </w:tc>
    </w:tr>
  </w:tbl>
  <w:p w14:paraId="6F54694C" w14:textId="0C256466" w:rsidR="5FFB0F64" w:rsidRDefault="5FFB0F64" w:rsidP="5FFB0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3D9A" w14:textId="77777777" w:rsidR="00C90A39" w:rsidRPr="00C462C8" w:rsidRDefault="00C462C8" w:rsidP="00CE255A">
    <w:pPr>
      <w:pStyle w:val="Logo"/>
      <w:rPr>
        <w:rFonts w:cs="Arial"/>
        <w:sz w:val="20"/>
        <w:szCs w:val="20"/>
      </w:rPr>
    </w:pPr>
    <w:r w:rsidRPr="00C462C8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F7BB5F5" wp14:editId="3FD45CD6">
          <wp:simplePos x="0" y="0"/>
          <wp:positionH relativeFrom="column">
            <wp:posOffset>4336166</wp:posOffset>
          </wp:positionH>
          <wp:positionV relativeFrom="paragraph">
            <wp:posOffset>-194807</wp:posOffset>
          </wp:positionV>
          <wp:extent cx="2009775" cy="841375"/>
          <wp:effectExtent l="0" t="0" r="0" b="0"/>
          <wp:wrapTight wrapText="bothSides">
            <wp:wrapPolygon edited="0">
              <wp:start x="0" y="0"/>
              <wp:lineTo x="0" y="21192"/>
              <wp:lineTo x="21429" y="21192"/>
              <wp:lineTo x="2142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2E2CF4" w14:textId="7D089A1E" w:rsidR="00C90A39" w:rsidRDefault="00C90A39" w:rsidP="00CE255A">
    <w:pPr>
      <w:pStyle w:val="Logo"/>
      <w:tabs>
        <w:tab w:val="left" w:pos="6990"/>
      </w:tabs>
      <w:spacing w:line="220" w:lineRule="exact"/>
      <w:jc w:val="left"/>
      <w:rPr>
        <w:rFonts w:cs="Arial"/>
        <w:sz w:val="20"/>
        <w:szCs w:val="20"/>
      </w:rPr>
    </w:pPr>
  </w:p>
  <w:p w14:paraId="4E0D69D5" w14:textId="77777777" w:rsidR="00C462C8" w:rsidRPr="00C462C8" w:rsidRDefault="00C462C8" w:rsidP="00CE255A">
    <w:pPr>
      <w:pStyle w:val="Logo"/>
      <w:tabs>
        <w:tab w:val="left" w:pos="6990"/>
      </w:tabs>
      <w:spacing w:line="220" w:lineRule="exact"/>
      <w:jc w:val="left"/>
      <w:rPr>
        <w:rFonts w:cs="Arial"/>
        <w:sz w:val="20"/>
        <w:szCs w:val="20"/>
      </w:rPr>
    </w:pPr>
  </w:p>
  <w:p w14:paraId="4C7DE5DD" w14:textId="77777777" w:rsidR="00C462C8" w:rsidRDefault="00C462C8" w:rsidP="00CE255A">
    <w:pPr>
      <w:pStyle w:val="AddressBlock"/>
      <w:rPr>
        <w:b/>
        <w:sz w:val="20"/>
      </w:rPr>
    </w:pPr>
  </w:p>
  <w:p w14:paraId="423B396F" w14:textId="62A9A2BB" w:rsidR="00C90A39" w:rsidRPr="00C462C8" w:rsidRDefault="00CE255A" w:rsidP="00CE255A">
    <w:pPr>
      <w:pStyle w:val="AddressBlock"/>
      <w:rPr>
        <w:sz w:val="20"/>
      </w:rPr>
    </w:pPr>
    <w:r w:rsidRPr="00C462C8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4CEF"/>
    <w:multiLevelType w:val="multilevel"/>
    <w:tmpl w:val="76E83734"/>
    <w:lvl w:ilvl="0">
      <w:start w:val="1"/>
      <w:numFmt w:val="decimal"/>
      <w:lvlText w:val="%1-"/>
      <w:lvlJc w:val="left"/>
      <w:pPr>
        <w:ind w:left="1080" w:hanging="720"/>
      </w:pPr>
      <w:rPr>
        <w:rFonts w:ascii="Calibri" w:hAnsi="Calibri"/>
        <w:b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E1884"/>
    <w:multiLevelType w:val="hybridMultilevel"/>
    <w:tmpl w:val="3A38F8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664900"/>
    <w:multiLevelType w:val="multilevel"/>
    <w:tmpl w:val="94EEE6C8"/>
    <w:lvl w:ilvl="0">
      <w:numFmt w:val="bullet"/>
      <w:lvlText w:val=""/>
      <w:lvlJc w:val="left"/>
      <w:pPr>
        <w:ind w:left="1080" w:hanging="720"/>
      </w:pPr>
      <w:rPr>
        <w:rFonts w:ascii="Symbol" w:hAnsi="Symbol"/>
        <w:b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54A97"/>
    <w:multiLevelType w:val="hybridMultilevel"/>
    <w:tmpl w:val="7FCC52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21FB0"/>
    <w:multiLevelType w:val="hybridMultilevel"/>
    <w:tmpl w:val="8A1AA8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A75494"/>
    <w:multiLevelType w:val="hybridMultilevel"/>
    <w:tmpl w:val="048A6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44BCD"/>
    <w:multiLevelType w:val="hybridMultilevel"/>
    <w:tmpl w:val="093E0EE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9D3A62"/>
    <w:multiLevelType w:val="hybridMultilevel"/>
    <w:tmpl w:val="03261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1362C"/>
    <w:multiLevelType w:val="hybridMultilevel"/>
    <w:tmpl w:val="E0B073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391FA2"/>
    <w:multiLevelType w:val="hybridMultilevel"/>
    <w:tmpl w:val="669041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7878331">
    <w:abstractNumId w:val="0"/>
  </w:num>
  <w:num w:numId="2" w16cid:durableId="601573049">
    <w:abstractNumId w:val="6"/>
  </w:num>
  <w:num w:numId="3" w16cid:durableId="1801611658">
    <w:abstractNumId w:val="7"/>
  </w:num>
  <w:num w:numId="4" w16cid:durableId="640503880">
    <w:abstractNumId w:val="3"/>
  </w:num>
  <w:num w:numId="5" w16cid:durableId="370156784">
    <w:abstractNumId w:val="4"/>
  </w:num>
  <w:num w:numId="6" w16cid:durableId="843864727">
    <w:abstractNumId w:val="2"/>
  </w:num>
  <w:num w:numId="7" w16cid:durableId="1768574792">
    <w:abstractNumId w:val="5"/>
  </w:num>
  <w:num w:numId="8" w16cid:durableId="1034770307">
    <w:abstractNumId w:val="1"/>
  </w:num>
  <w:num w:numId="9" w16cid:durableId="1955211907">
    <w:abstractNumId w:val="8"/>
  </w:num>
  <w:num w:numId="10" w16cid:durableId="8236210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5A"/>
    <w:rsid w:val="00001511"/>
    <w:rsid w:val="00046344"/>
    <w:rsid w:val="00087CF7"/>
    <w:rsid w:val="001C6EA1"/>
    <w:rsid w:val="002160F8"/>
    <w:rsid w:val="00227FEE"/>
    <w:rsid w:val="00351034"/>
    <w:rsid w:val="003A5C73"/>
    <w:rsid w:val="004844B4"/>
    <w:rsid w:val="004F5551"/>
    <w:rsid w:val="005C18D8"/>
    <w:rsid w:val="00681686"/>
    <w:rsid w:val="006B3CBD"/>
    <w:rsid w:val="00706213"/>
    <w:rsid w:val="007137F1"/>
    <w:rsid w:val="007817FD"/>
    <w:rsid w:val="007A551F"/>
    <w:rsid w:val="00880DD4"/>
    <w:rsid w:val="008D345C"/>
    <w:rsid w:val="009668A2"/>
    <w:rsid w:val="00971A7B"/>
    <w:rsid w:val="00972DAD"/>
    <w:rsid w:val="00B10881"/>
    <w:rsid w:val="00B1736C"/>
    <w:rsid w:val="00B50450"/>
    <w:rsid w:val="00B7220F"/>
    <w:rsid w:val="00B93659"/>
    <w:rsid w:val="00BB5266"/>
    <w:rsid w:val="00C462C8"/>
    <w:rsid w:val="00C90A39"/>
    <w:rsid w:val="00CE255A"/>
    <w:rsid w:val="00D37528"/>
    <w:rsid w:val="00D52A63"/>
    <w:rsid w:val="00E23813"/>
    <w:rsid w:val="00F422C5"/>
    <w:rsid w:val="00F81E66"/>
    <w:rsid w:val="00FD7425"/>
    <w:rsid w:val="5FFB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ED0AF"/>
  <w15:docId w15:val="{70098B8E-11C6-614E-BE1D-FA59C95D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255A"/>
    <w:pPr>
      <w:tabs>
        <w:tab w:val="center" w:pos="4153"/>
        <w:tab w:val="right" w:pos="8306"/>
      </w:tabs>
      <w:spacing w:after="0" w:line="264" w:lineRule="auto"/>
    </w:pPr>
    <w:rPr>
      <w:rFonts w:ascii="Arial" w:eastAsia="Times New Roman" w:hAnsi="Arial"/>
      <w:sz w:val="24"/>
      <w:szCs w:val="24"/>
      <w:lang w:eastAsia="en-GB"/>
    </w:rPr>
  </w:style>
  <w:style w:type="character" w:customStyle="1" w:styleId="HeaderChar">
    <w:name w:val="Header Char"/>
    <w:link w:val="Header"/>
    <w:rsid w:val="00CE255A"/>
    <w:rPr>
      <w:rFonts w:ascii="Arial" w:eastAsia="Times New Roman" w:hAnsi="Arial"/>
      <w:sz w:val="24"/>
      <w:szCs w:val="24"/>
    </w:rPr>
  </w:style>
  <w:style w:type="paragraph" w:styleId="Footer">
    <w:name w:val="footer"/>
    <w:basedOn w:val="Normal"/>
    <w:link w:val="FooterChar"/>
    <w:rsid w:val="00CE255A"/>
    <w:pPr>
      <w:tabs>
        <w:tab w:val="center" w:pos="4153"/>
        <w:tab w:val="right" w:pos="8306"/>
      </w:tabs>
      <w:spacing w:after="0" w:line="220" w:lineRule="exact"/>
    </w:pPr>
    <w:rPr>
      <w:rFonts w:ascii="Arial" w:eastAsia="Times New Roman" w:hAnsi="Arial"/>
      <w:sz w:val="18"/>
      <w:szCs w:val="24"/>
      <w:lang w:eastAsia="en-GB"/>
    </w:rPr>
  </w:style>
  <w:style w:type="character" w:customStyle="1" w:styleId="FooterChar">
    <w:name w:val="Footer Char"/>
    <w:link w:val="Footer"/>
    <w:rsid w:val="00CE255A"/>
    <w:rPr>
      <w:rFonts w:ascii="Arial" w:eastAsia="Times New Roman" w:hAnsi="Arial"/>
      <w:sz w:val="18"/>
      <w:szCs w:val="24"/>
    </w:rPr>
  </w:style>
  <w:style w:type="paragraph" w:customStyle="1" w:styleId="AddressBlock">
    <w:name w:val="Address Block"/>
    <w:basedOn w:val="Normal"/>
    <w:rsid w:val="00CE255A"/>
    <w:pPr>
      <w:spacing w:after="0" w:line="220" w:lineRule="exact"/>
      <w:jc w:val="right"/>
    </w:pPr>
    <w:rPr>
      <w:rFonts w:ascii="Arial" w:eastAsia="Times New Roman" w:hAnsi="Arial" w:cs="Arial"/>
      <w:sz w:val="18"/>
      <w:szCs w:val="20"/>
      <w:lang w:eastAsia="en-GB"/>
    </w:rPr>
  </w:style>
  <w:style w:type="paragraph" w:customStyle="1" w:styleId="Logo">
    <w:name w:val="Logo"/>
    <w:basedOn w:val="Normal"/>
    <w:rsid w:val="00CE255A"/>
    <w:pPr>
      <w:spacing w:after="0" w:line="240" w:lineRule="auto"/>
      <w:jc w:val="right"/>
    </w:pPr>
    <w:rPr>
      <w:rFonts w:ascii="Arial" w:eastAsia="Times New Roman" w:hAnsi="Arial"/>
      <w:sz w:val="24"/>
      <w:szCs w:val="24"/>
      <w:lang w:eastAsia="en-GB"/>
    </w:rPr>
  </w:style>
  <w:style w:type="character" w:styleId="Hyperlink">
    <w:name w:val="Hyperlink"/>
    <w:uiPriority w:val="99"/>
    <w:unhideWhenUsed/>
    <w:rsid w:val="00CE255A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1736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eri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623F5BBD5767408C0046984B023CB7" ma:contentTypeVersion="17" ma:contentTypeDescription="Create a new document." ma:contentTypeScope="" ma:versionID="b02edb7a479e22b40afd233c05c0eef0">
  <xsd:schema xmlns:xsd="http://www.w3.org/2001/XMLSchema" xmlns:xs="http://www.w3.org/2001/XMLSchema" xmlns:p="http://schemas.microsoft.com/office/2006/metadata/properties" xmlns:ns2="05439924-694b-4753-b757-1225e3bb7d74" xmlns:ns3="193afc75-3428-46ca-b69a-6168e2e1e88e" targetNamespace="http://schemas.microsoft.com/office/2006/metadata/properties" ma:root="true" ma:fieldsID="fb50aef7a4c69b74ab89625d488dc631" ns2:_="" ns3:_="">
    <xsd:import namespace="05439924-694b-4753-b757-1225e3bb7d74"/>
    <xsd:import namespace="193afc75-3428-46ca-b69a-6168e2e1e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39924-694b-4753-b757-1225e3bb7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afc75-3428-46ca-b69a-6168e2e1e8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2bf64f8-0091-454d-9e89-f70677d0a014}" ma:internalName="TaxCatchAll" ma:showField="CatchAllData" ma:web="193afc75-3428-46ca-b69a-6168e2e1e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3afc75-3428-46ca-b69a-6168e2e1e88e">
      <UserInfo>
        <DisplayName>ORMESHER, Sharon (BRIDGEWATER COMMUNITY HEALTHCARE NHS FOUNDATION TRUST)</DisplayName>
        <AccountId>61</AccountId>
        <AccountType/>
      </UserInfo>
    </SharedWithUsers>
    <TaxCatchAll xmlns="193afc75-3428-46ca-b69a-6168e2e1e88e" xsi:nil="true"/>
    <lcf76f155ced4ddcb4097134ff3c332f xmlns="05439924-694b-4753-b757-1225e3bb7d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17536C-BA40-440A-A5E1-F069BCC74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253BEA-0E77-438D-8F03-3428302D5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39924-694b-4753-b757-1225e3bb7d74"/>
    <ds:schemaRef ds:uri="193afc75-3428-46ca-b69a-6168e2e1e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0B6917-C93F-462A-9942-4897B3CF6D19}">
  <ds:schemaRefs>
    <ds:schemaRef ds:uri="http://schemas.microsoft.com/office/2006/metadata/properties"/>
    <ds:schemaRef ds:uri="http://schemas.microsoft.com/office/infopath/2007/PartnerControls"/>
    <ds:schemaRef ds:uri="193afc75-3428-46ca-b69a-6168e2e1e88e"/>
    <ds:schemaRef ds:uri="05439924-694b-4753-b757-1225e3bb7d74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2294</Characters>
  <Application>Microsoft Office Word</Application>
  <DocSecurity>0</DocSecurity>
  <Lines>19</Lines>
  <Paragraphs>5</Paragraphs>
  <ScaleCrop>false</ScaleCrop>
  <Company>Bridgewater Community Healthcare NHS Trust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Document Author</dc:creator>
  <cp:keywords/>
  <dc:description/>
  <cp:lastModifiedBy>GOLDSMITH, Emma (BRIDGEWATER COMMUNITY HEALTHCARE NHS FOUNDATION TRUST)</cp:lastModifiedBy>
  <cp:revision>2</cp:revision>
  <cp:lastPrinted>2016-03-07T12:28:00Z</cp:lastPrinted>
  <dcterms:created xsi:type="dcterms:W3CDTF">2022-09-16T07:36:00Z</dcterms:created>
  <dcterms:modified xsi:type="dcterms:W3CDTF">2022-09-16T07:36:00Z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0x01010095623F5BBD5767408C0046984B023CB7</vt:lpwstr>
  </property>
  <property fmtid="{D5CDD505-2E9C-101B-9397-08002B2CF9AE}" pid="3" name="MediaServiceImageTags">
    <vt:lpwstr/>
  </property>
</Properties>
</file>